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42F3" w14:textId="77777777" w:rsidR="003602F3" w:rsidRPr="003602F3" w:rsidRDefault="00805B6F" w:rsidP="00F70E1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02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EL TERREMOTO</w:t>
      </w:r>
      <w:r w:rsidR="003602F3" w:rsidRPr="003602F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Y LA NECESIDAD </w:t>
      </w:r>
    </w:p>
    <w:p w14:paraId="4FF3C649" w14:textId="29AA7A6C" w:rsidR="00BC7606" w:rsidRPr="003602F3" w:rsidRDefault="003602F3" w:rsidP="00F70E1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602F3">
        <w:rPr>
          <w:rFonts w:ascii="Times New Roman" w:hAnsi="Times New Roman" w:cs="Times New Roman"/>
          <w:b/>
          <w:bCs/>
          <w:color w:val="FF0000"/>
          <w:sz w:val="28"/>
          <w:szCs w:val="28"/>
        </w:rPr>
        <w:t>DE UN MUNDO NUEVO</w:t>
      </w:r>
    </w:p>
    <w:p w14:paraId="2025457C" w14:textId="016647B0" w:rsidR="00805B6F" w:rsidRPr="0091294C" w:rsidRDefault="00805B6F">
      <w:pPr>
        <w:rPr>
          <w:rFonts w:ascii="Times New Roman" w:hAnsi="Times New Roman" w:cs="Times New Roman"/>
          <w:sz w:val="32"/>
          <w:szCs w:val="32"/>
        </w:rPr>
      </w:pPr>
      <w:r w:rsidRPr="0091294C">
        <w:rPr>
          <w:rFonts w:ascii="Times New Roman" w:hAnsi="Times New Roman" w:cs="Times New Roman"/>
          <w:sz w:val="32"/>
          <w:szCs w:val="32"/>
        </w:rPr>
        <w:t>La tragedia del terremoto de Turquí</w:t>
      </w:r>
      <w:r w:rsidR="00817ED2" w:rsidRPr="0091294C">
        <w:rPr>
          <w:rFonts w:ascii="Times New Roman" w:hAnsi="Times New Roman" w:cs="Times New Roman"/>
          <w:sz w:val="32"/>
          <w:szCs w:val="32"/>
        </w:rPr>
        <w:t>a</w:t>
      </w:r>
      <w:r w:rsidRPr="0091294C">
        <w:rPr>
          <w:rFonts w:ascii="Times New Roman" w:hAnsi="Times New Roman" w:cs="Times New Roman"/>
          <w:sz w:val="32"/>
          <w:szCs w:val="32"/>
        </w:rPr>
        <w:t xml:space="preserve"> y Siria nos espanta a todos. ¿Por qué suceden estas catástrofes tan graves?</w:t>
      </w:r>
    </w:p>
    <w:p w14:paraId="40129DCD" w14:textId="2DA47A99" w:rsidR="00805B6F" w:rsidRPr="0091294C" w:rsidRDefault="00805B6F">
      <w:pPr>
        <w:rPr>
          <w:rFonts w:ascii="Times New Roman" w:hAnsi="Times New Roman" w:cs="Times New Roman"/>
          <w:sz w:val="32"/>
          <w:szCs w:val="32"/>
        </w:rPr>
      </w:pPr>
      <w:r w:rsidRPr="0091294C">
        <w:rPr>
          <w:rFonts w:ascii="Times New Roman" w:hAnsi="Times New Roman" w:cs="Times New Roman"/>
          <w:sz w:val="32"/>
          <w:szCs w:val="32"/>
        </w:rPr>
        <w:t xml:space="preserve">Decía Cervantes </w:t>
      </w:r>
      <w:proofErr w:type="gramStart"/>
      <w:r w:rsidRPr="0091294C">
        <w:rPr>
          <w:rFonts w:ascii="Times New Roman" w:hAnsi="Times New Roman" w:cs="Times New Roman"/>
          <w:sz w:val="32"/>
          <w:szCs w:val="32"/>
        </w:rPr>
        <w:t>que</w:t>
      </w:r>
      <w:proofErr w:type="gramEnd"/>
      <w:r w:rsidRPr="0091294C">
        <w:rPr>
          <w:rFonts w:ascii="Times New Roman" w:hAnsi="Times New Roman" w:cs="Times New Roman"/>
          <w:sz w:val="32"/>
          <w:szCs w:val="32"/>
        </w:rPr>
        <w:t xml:space="preserve"> pa</w:t>
      </w:r>
      <w:r w:rsidR="009D2F11">
        <w:rPr>
          <w:rFonts w:ascii="Times New Roman" w:hAnsi="Times New Roman" w:cs="Times New Roman"/>
          <w:sz w:val="32"/>
          <w:szCs w:val="32"/>
        </w:rPr>
        <w:t>r</w:t>
      </w:r>
      <w:r w:rsidRPr="0091294C">
        <w:rPr>
          <w:rFonts w:ascii="Times New Roman" w:hAnsi="Times New Roman" w:cs="Times New Roman"/>
          <w:sz w:val="32"/>
          <w:szCs w:val="32"/>
        </w:rPr>
        <w:t>a saber</w:t>
      </w:r>
      <w:r w:rsidR="00F70E1D">
        <w:rPr>
          <w:rFonts w:ascii="Times New Roman" w:hAnsi="Times New Roman" w:cs="Times New Roman"/>
          <w:sz w:val="32"/>
          <w:szCs w:val="32"/>
        </w:rPr>
        <w:t>,</w:t>
      </w:r>
      <w:r w:rsidRPr="0091294C">
        <w:rPr>
          <w:rFonts w:ascii="Times New Roman" w:hAnsi="Times New Roman" w:cs="Times New Roman"/>
          <w:sz w:val="32"/>
          <w:szCs w:val="32"/>
        </w:rPr>
        <w:t xml:space="preserve"> viajar o leer. Y los antiguos chinos decían: lo que oigo lo olvido, lo que veo lo recuer</w:t>
      </w:r>
      <w:r w:rsidR="00F70E1D">
        <w:rPr>
          <w:rFonts w:ascii="Times New Roman" w:hAnsi="Times New Roman" w:cs="Times New Roman"/>
          <w:sz w:val="32"/>
          <w:szCs w:val="32"/>
        </w:rPr>
        <w:t>d</w:t>
      </w:r>
      <w:r w:rsidRPr="0091294C">
        <w:rPr>
          <w:rFonts w:ascii="Times New Roman" w:hAnsi="Times New Roman" w:cs="Times New Roman"/>
          <w:sz w:val="32"/>
          <w:szCs w:val="32"/>
        </w:rPr>
        <w:t>o y lo ye hago lo sé</w:t>
      </w:r>
      <w:r w:rsidR="009D27AA" w:rsidRPr="0091294C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EC0E378" w14:textId="2354E6CD" w:rsidR="00170CF8" w:rsidRPr="0091294C" w:rsidRDefault="009D27AA">
      <w:pPr>
        <w:rPr>
          <w:rFonts w:ascii="Times New Roman" w:hAnsi="Times New Roman" w:cs="Times New Roman"/>
          <w:sz w:val="32"/>
          <w:szCs w:val="32"/>
        </w:rPr>
      </w:pPr>
      <w:r w:rsidRPr="0091294C">
        <w:rPr>
          <w:rFonts w:ascii="Times New Roman" w:hAnsi="Times New Roman" w:cs="Times New Roman"/>
          <w:sz w:val="32"/>
          <w:szCs w:val="32"/>
        </w:rPr>
        <w:t>Pues bien, en Guatemala vimos muchas ruinas causadas por diferentes terremotos</w:t>
      </w:r>
      <w:r w:rsidR="00170CF8" w:rsidRPr="0091294C">
        <w:rPr>
          <w:rFonts w:ascii="Times New Roman" w:hAnsi="Times New Roman" w:cs="Times New Roman"/>
          <w:sz w:val="32"/>
          <w:szCs w:val="32"/>
        </w:rPr>
        <w:t>,</w:t>
      </w:r>
      <w:r w:rsidRPr="0091294C">
        <w:rPr>
          <w:rFonts w:ascii="Times New Roman" w:hAnsi="Times New Roman" w:cs="Times New Roman"/>
          <w:sz w:val="32"/>
          <w:szCs w:val="32"/>
        </w:rPr>
        <w:t xml:space="preserve"> lluvias torrenciales</w:t>
      </w:r>
      <w:r w:rsidR="00305CB8" w:rsidRPr="0091294C">
        <w:rPr>
          <w:rFonts w:ascii="Times New Roman" w:hAnsi="Times New Roman" w:cs="Times New Roman"/>
          <w:sz w:val="32"/>
          <w:szCs w:val="32"/>
        </w:rPr>
        <w:t xml:space="preserve">, </w:t>
      </w:r>
      <w:r w:rsidR="006E6D01">
        <w:rPr>
          <w:rFonts w:ascii="Times New Roman" w:hAnsi="Times New Roman" w:cs="Times New Roman"/>
          <w:sz w:val="32"/>
          <w:szCs w:val="32"/>
        </w:rPr>
        <w:t>enormes</w:t>
      </w:r>
      <w:r w:rsidR="00305CB8" w:rsidRPr="0091294C">
        <w:rPr>
          <w:rFonts w:ascii="Times New Roman" w:hAnsi="Times New Roman" w:cs="Times New Roman"/>
          <w:sz w:val="32"/>
          <w:szCs w:val="32"/>
        </w:rPr>
        <w:t xml:space="preserve"> erupciones</w:t>
      </w:r>
      <w:r w:rsidR="00797195" w:rsidRPr="0091294C">
        <w:rPr>
          <w:rFonts w:ascii="Times New Roman" w:hAnsi="Times New Roman" w:cs="Times New Roman"/>
          <w:sz w:val="32"/>
          <w:szCs w:val="32"/>
        </w:rPr>
        <w:t xml:space="preserve"> </w:t>
      </w:r>
      <w:r w:rsidR="00305CB8" w:rsidRPr="0091294C">
        <w:rPr>
          <w:rFonts w:ascii="Times New Roman" w:hAnsi="Times New Roman" w:cs="Times New Roman"/>
          <w:sz w:val="32"/>
          <w:szCs w:val="32"/>
        </w:rPr>
        <w:t>vol</w:t>
      </w:r>
      <w:r w:rsidR="00797195" w:rsidRPr="0091294C">
        <w:rPr>
          <w:rFonts w:ascii="Times New Roman" w:hAnsi="Times New Roman" w:cs="Times New Roman"/>
          <w:sz w:val="32"/>
          <w:szCs w:val="32"/>
        </w:rPr>
        <w:t>c</w:t>
      </w:r>
      <w:r w:rsidR="00305CB8" w:rsidRPr="0091294C">
        <w:rPr>
          <w:rFonts w:ascii="Times New Roman" w:hAnsi="Times New Roman" w:cs="Times New Roman"/>
          <w:sz w:val="32"/>
          <w:szCs w:val="32"/>
        </w:rPr>
        <w:t>ánicas</w:t>
      </w:r>
      <w:r w:rsidR="006E6D01">
        <w:rPr>
          <w:rFonts w:ascii="Times New Roman" w:hAnsi="Times New Roman" w:cs="Times New Roman"/>
          <w:sz w:val="32"/>
          <w:szCs w:val="32"/>
        </w:rPr>
        <w:t xml:space="preserve"> como la del Volcán de Fuego en 2018</w:t>
      </w:r>
      <w:r w:rsidR="00305CB8" w:rsidRPr="0091294C">
        <w:rPr>
          <w:rFonts w:ascii="Times New Roman" w:hAnsi="Times New Roman" w:cs="Times New Roman"/>
          <w:sz w:val="32"/>
          <w:szCs w:val="32"/>
        </w:rPr>
        <w:t xml:space="preserve">, </w:t>
      </w:r>
      <w:r w:rsidR="00170CF8" w:rsidRPr="0091294C">
        <w:rPr>
          <w:rFonts w:ascii="Times New Roman" w:hAnsi="Times New Roman" w:cs="Times New Roman"/>
          <w:sz w:val="32"/>
          <w:szCs w:val="32"/>
        </w:rPr>
        <w:t xml:space="preserve"> o grandes desprendimientos de tierra, como toda una ladera de una montaña que se precipita</w:t>
      </w:r>
      <w:r w:rsidR="00817ED2" w:rsidRPr="0091294C">
        <w:rPr>
          <w:rFonts w:ascii="Times New Roman" w:hAnsi="Times New Roman" w:cs="Times New Roman"/>
          <w:sz w:val="32"/>
          <w:szCs w:val="32"/>
        </w:rPr>
        <w:t>ba</w:t>
      </w:r>
      <w:r w:rsidR="00170CF8" w:rsidRPr="0091294C">
        <w:rPr>
          <w:rFonts w:ascii="Times New Roman" w:hAnsi="Times New Roman" w:cs="Times New Roman"/>
          <w:sz w:val="32"/>
          <w:szCs w:val="32"/>
        </w:rPr>
        <w:t xml:space="preserve"> </w:t>
      </w:r>
      <w:r w:rsidR="00305CB8" w:rsidRPr="0091294C">
        <w:rPr>
          <w:rFonts w:ascii="Times New Roman" w:hAnsi="Times New Roman" w:cs="Times New Roman"/>
          <w:sz w:val="32"/>
          <w:szCs w:val="32"/>
        </w:rPr>
        <w:t xml:space="preserve">en </w:t>
      </w:r>
      <w:r w:rsidR="00170CF8" w:rsidRPr="0091294C">
        <w:rPr>
          <w:rFonts w:ascii="Times New Roman" w:hAnsi="Times New Roman" w:cs="Times New Roman"/>
          <w:sz w:val="32"/>
          <w:szCs w:val="32"/>
        </w:rPr>
        <w:t>cascada arrasando todo</w:t>
      </w:r>
      <w:r w:rsidR="009D2F11">
        <w:rPr>
          <w:rFonts w:ascii="Times New Roman" w:hAnsi="Times New Roman" w:cs="Times New Roman"/>
          <w:sz w:val="32"/>
          <w:szCs w:val="32"/>
        </w:rPr>
        <w:t>,</w:t>
      </w:r>
      <w:r w:rsidR="006A3168" w:rsidRPr="0091294C">
        <w:rPr>
          <w:rFonts w:ascii="Times New Roman" w:hAnsi="Times New Roman" w:cs="Times New Roman"/>
          <w:sz w:val="32"/>
          <w:szCs w:val="32"/>
        </w:rPr>
        <w:t xml:space="preserve"> como en </w:t>
      </w:r>
      <w:proofErr w:type="spellStart"/>
      <w:r w:rsidR="006A3168" w:rsidRPr="0091294C">
        <w:rPr>
          <w:rFonts w:ascii="Times New Roman" w:hAnsi="Times New Roman" w:cs="Times New Roman"/>
          <w:sz w:val="32"/>
          <w:szCs w:val="32"/>
        </w:rPr>
        <w:t>Cahabón</w:t>
      </w:r>
      <w:proofErr w:type="spellEnd"/>
      <w:r w:rsidR="00170CF8" w:rsidRPr="0091294C">
        <w:rPr>
          <w:rFonts w:ascii="Times New Roman" w:hAnsi="Times New Roman" w:cs="Times New Roman"/>
          <w:sz w:val="32"/>
          <w:szCs w:val="32"/>
        </w:rPr>
        <w:t>. Hay varias circunstancias que no fallan:</w:t>
      </w:r>
    </w:p>
    <w:p w14:paraId="2BC16EAD" w14:textId="01214621" w:rsidR="00B87452" w:rsidRDefault="00170CF8" w:rsidP="00607D8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91294C">
        <w:rPr>
          <w:rFonts w:ascii="Times New Roman" w:hAnsi="Times New Roman" w:cs="Times New Roman"/>
          <w:sz w:val="32"/>
          <w:szCs w:val="32"/>
        </w:rPr>
        <w:t>Los pobres construyen sus precarias viviendas</w:t>
      </w:r>
      <w:r w:rsidR="009D27AA" w:rsidRPr="0091294C">
        <w:rPr>
          <w:rFonts w:ascii="Times New Roman" w:hAnsi="Times New Roman" w:cs="Times New Roman"/>
          <w:sz w:val="32"/>
          <w:szCs w:val="32"/>
        </w:rPr>
        <w:t xml:space="preserve"> </w:t>
      </w:r>
      <w:r w:rsidRPr="0091294C">
        <w:rPr>
          <w:rFonts w:ascii="Times New Roman" w:hAnsi="Times New Roman" w:cs="Times New Roman"/>
          <w:sz w:val="32"/>
          <w:szCs w:val="32"/>
        </w:rPr>
        <w:t>en solares donde nadie se llama a la tierra, porque ahí nadie quiere edificar a causa del grave riesgo para la vida, bien por terremotos, inundaciones torrenciales, proximidad de ríos</w:t>
      </w:r>
      <w:r w:rsidR="00645A3A" w:rsidRPr="0091294C">
        <w:rPr>
          <w:rFonts w:ascii="Times New Roman" w:hAnsi="Times New Roman" w:cs="Times New Roman"/>
          <w:sz w:val="32"/>
          <w:szCs w:val="32"/>
        </w:rPr>
        <w:t xml:space="preserve">, volcanes </w:t>
      </w:r>
      <w:r w:rsidRPr="0091294C">
        <w:rPr>
          <w:rFonts w:ascii="Times New Roman" w:hAnsi="Times New Roman" w:cs="Times New Roman"/>
          <w:sz w:val="32"/>
          <w:szCs w:val="32"/>
        </w:rPr>
        <w:t xml:space="preserve">o desprendimientos de tierra. </w:t>
      </w:r>
      <w:r w:rsidR="004E2DEA" w:rsidRPr="0091294C">
        <w:rPr>
          <w:rFonts w:ascii="Times New Roman" w:hAnsi="Times New Roman" w:cs="Times New Roman"/>
          <w:sz w:val="32"/>
          <w:szCs w:val="32"/>
        </w:rPr>
        <w:t xml:space="preserve">En el centro de la capital de Guatemala no se observaban ruinas porque las construcciones </w:t>
      </w:r>
      <w:r w:rsidR="0020274B" w:rsidRPr="0091294C">
        <w:rPr>
          <w:rFonts w:ascii="Times New Roman" w:hAnsi="Times New Roman" w:cs="Times New Roman"/>
          <w:sz w:val="32"/>
          <w:szCs w:val="32"/>
        </w:rPr>
        <w:t xml:space="preserve">están </w:t>
      </w:r>
      <w:r w:rsidR="00797195" w:rsidRPr="0091294C">
        <w:rPr>
          <w:rFonts w:ascii="Times New Roman" w:hAnsi="Times New Roman" w:cs="Times New Roman"/>
          <w:sz w:val="32"/>
          <w:szCs w:val="32"/>
        </w:rPr>
        <w:t>e</w:t>
      </w:r>
      <w:r w:rsidR="00C73CA6" w:rsidRPr="0091294C">
        <w:rPr>
          <w:rFonts w:ascii="Times New Roman" w:hAnsi="Times New Roman" w:cs="Times New Roman"/>
          <w:sz w:val="32"/>
          <w:szCs w:val="32"/>
        </w:rPr>
        <w:t>spe</w:t>
      </w:r>
      <w:r w:rsidR="00797195" w:rsidRPr="0091294C">
        <w:rPr>
          <w:rFonts w:ascii="Times New Roman" w:hAnsi="Times New Roman" w:cs="Times New Roman"/>
          <w:sz w:val="32"/>
          <w:szCs w:val="32"/>
        </w:rPr>
        <w:t>cialmente diseñadas para soportar los s</w:t>
      </w:r>
      <w:r w:rsidR="00C965B4">
        <w:rPr>
          <w:rFonts w:ascii="Times New Roman" w:hAnsi="Times New Roman" w:cs="Times New Roman"/>
          <w:sz w:val="32"/>
          <w:szCs w:val="32"/>
        </w:rPr>
        <w:t>eí</w:t>
      </w:r>
      <w:r w:rsidR="00797195" w:rsidRPr="0091294C">
        <w:rPr>
          <w:rFonts w:ascii="Times New Roman" w:hAnsi="Times New Roman" w:cs="Times New Roman"/>
          <w:sz w:val="32"/>
          <w:szCs w:val="32"/>
        </w:rPr>
        <w:t>smos</w:t>
      </w:r>
      <w:r w:rsidR="004E2DEA" w:rsidRPr="0091294C">
        <w:rPr>
          <w:rFonts w:ascii="Times New Roman" w:hAnsi="Times New Roman" w:cs="Times New Roman"/>
          <w:sz w:val="32"/>
          <w:szCs w:val="32"/>
        </w:rPr>
        <w:t>. Un abuelo</w:t>
      </w:r>
      <w:r w:rsidR="00B87452">
        <w:rPr>
          <w:rFonts w:ascii="Times New Roman" w:hAnsi="Times New Roman" w:cs="Times New Roman"/>
          <w:sz w:val="32"/>
          <w:szCs w:val="32"/>
        </w:rPr>
        <w:t xml:space="preserve"> de la Ponderosa </w:t>
      </w:r>
      <w:r w:rsidR="004E2DEA" w:rsidRPr="0091294C">
        <w:rPr>
          <w:rFonts w:ascii="Times New Roman" w:hAnsi="Times New Roman" w:cs="Times New Roman"/>
          <w:sz w:val="32"/>
          <w:szCs w:val="32"/>
        </w:rPr>
        <w:t>me comentó que tuvo que huir de noche con dos nietos porque el río le</w:t>
      </w:r>
      <w:r w:rsidR="0020274B" w:rsidRPr="0091294C">
        <w:rPr>
          <w:rFonts w:ascii="Times New Roman" w:hAnsi="Times New Roman" w:cs="Times New Roman"/>
          <w:sz w:val="32"/>
          <w:szCs w:val="32"/>
        </w:rPr>
        <w:t>s</w:t>
      </w:r>
      <w:r w:rsidR="004E2DEA" w:rsidRPr="0091294C">
        <w:rPr>
          <w:rFonts w:ascii="Times New Roman" w:hAnsi="Times New Roman" w:cs="Times New Roman"/>
          <w:sz w:val="32"/>
          <w:szCs w:val="32"/>
        </w:rPr>
        <w:t xml:space="preserve"> estaba </w:t>
      </w:r>
      <w:r w:rsidR="0020274B" w:rsidRPr="0091294C">
        <w:rPr>
          <w:rFonts w:ascii="Times New Roman" w:hAnsi="Times New Roman" w:cs="Times New Roman"/>
          <w:sz w:val="32"/>
          <w:szCs w:val="32"/>
        </w:rPr>
        <w:t>llevando la</w:t>
      </w:r>
      <w:r w:rsidR="004E2DEA" w:rsidRPr="0091294C">
        <w:rPr>
          <w:rFonts w:ascii="Times New Roman" w:hAnsi="Times New Roman" w:cs="Times New Roman"/>
          <w:sz w:val="32"/>
          <w:szCs w:val="32"/>
        </w:rPr>
        <w:t xml:space="preserve"> casa</w:t>
      </w:r>
      <w:r w:rsidR="00817ED2" w:rsidRPr="0091294C">
        <w:rPr>
          <w:rFonts w:ascii="Times New Roman" w:hAnsi="Times New Roman" w:cs="Times New Roman"/>
          <w:sz w:val="32"/>
          <w:szCs w:val="32"/>
        </w:rPr>
        <w:t xml:space="preserve">, construida </w:t>
      </w:r>
      <w:r w:rsidR="006A3168" w:rsidRPr="0091294C">
        <w:rPr>
          <w:rFonts w:ascii="Times New Roman" w:hAnsi="Times New Roman" w:cs="Times New Roman"/>
          <w:sz w:val="32"/>
          <w:szCs w:val="32"/>
        </w:rPr>
        <w:t>con</w:t>
      </w:r>
      <w:r w:rsidR="00817ED2" w:rsidRPr="0091294C">
        <w:rPr>
          <w:rFonts w:ascii="Times New Roman" w:hAnsi="Times New Roman" w:cs="Times New Roman"/>
          <w:sz w:val="32"/>
          <w:szCs w:val="32"/>
        </w:rPr>
        <w:t xml:space="preserve"> una</w:t>
      </w:r>
      <w:r w:rsidR="00305CB8" w:rsidRPr="0091294C">
        <w:rPr>
          <w:rFonts w:ascii="Times New Roman" w:hAnsi="Times New Roman" w:cs="Times New Roman"/>
          <w:sz w:val="32"/>
          <w:szCs w:val="32"/>
        </w:rPr>
        <w:t>s</w:t>
      </w:r>
      <w:r w:rsidR="00817ED2" w:rsidRPr="0091294C">
        <w:rPr>
          <w:rFonts w:ascii="Times New Roman" w:hAnsi="Times New Roman" w:cs="Times New Roman"/>
          <w:sz w:val="32"/>
          <w:szCs w:val="32"/>
        </w:rPr>
        <w:t xml:space="preserve"> estacas, unas tabl</w:t>
      </w:r>
      <w:r w:rsidR="00305CB8" w:rsidRPr="0091294C">
        <w:rPr>
          <w:rFonts w:ascii="Times New Roman" w:hAnsi="Times New Roman" w:cs="Times New Roman"/>
          <w:sz w:val="32"/>
          <w:szCs w:val="32"/>
        </w:rPr>
        <w:t>a</w:t>
      </w:r>
      <w:r w:rsidR="00817ED2" w:rsidRPr="0091294C">
        <w:rPr>
          <w:rFonts w:ascii="Times New Roman" w:hAnsi="Times New Roman" w:cs="Times New Roman"/>
          <w:sz w:val="32"/>
          <w:szCs w:val="32"/>
        </w:rPr>
        <w:t>s y unas láminas</w:t>
      </w:r>
      <w:r w:rsidR="004E2DEA" w:rsidRPr="0091294C">
        <w:rPr>
          <w:rFonts w:ascii="Times New Roman" w:hAnsi="Times New Roman" w:cs="Times New Roman"/>
          <w:sz w:val="32"/>
          <w:szCs w:val="32"/>
        </w:rPr>
        <w:t xml:space="preserve">. Un poblado entero se formó con unas 60 familias a las que </w:t>
      </w:r>
      <w:r w:rsidR="00B87452">
        <w:rPr>
          <w:rFonts w:ascii="Times New Roman" w:hAnsi="Times New Roman" w:cs="Times New Roman"/>
          <w:sz w:val="32"/>
          <w:szCs w:val="32"/>
        </w:rPr>
        <w:t xml:space="preserve">ese mismo </w:t>
      </w:r>
      <w:r w:rsidR="004E2DEA" w:rsidRPr="0091294C">
        <w:rPr>
          <w:rFonts w:ascii="Times New Roman" w:hAnsi="Times New Roman" w:cs="Times New Roman"/>
          <w:sz w:val="32"/>
          <w:szCs w:val="32"/>
        </w:rPr>
        <w:t>río les llevó tod</w:t>
      </w:r>
      <w:r w:rsidR="00FF5A1F" w:rsidRPr="0091294C">
        <w:rPr>
          <w:rFonts w:ascii="Times New Roman" w:hAnsi="Times New Roman" w:cs="Times New Roman"/>
          <w:sz w:val="32"/>
          <w:szCs w:val="32"/>
        </w:rPr>
        <w:t>a</w:t>
      </w:r>
      <w:r w:rsidR="004E2DEA" w:rsidRPr="0091294C">
        <w:rPr>
          <w:rFonts w:ascii="Times New Roman" w:hAnsi="Times New Roman" w:cs="Times New Roman"/>
          <w:sz w:val="32"/>
          <w:szCs w:val="32"/>
        </w:rPr>
        <w:t>s sus viviendas en muy pocas horas.</w:t>
      </w:r>
      <w:r w:rsidR="00817ED2" w:rsidRPr="009129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0926B2" w14:textId="40E3841D" w:rsidR="00607D8F" w:rsidRPr="0091294C" w:rsidRDefault="00817ED2" w:rsidP="00607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</w:pPr>
      <w:r w:rsidRPr="0091294C">
        <w:rPr>
          <w:rFonts w:ascii="Times New Roman" w:hAnsi="Times New Roman" w:cs="Times New Roman"/>
          <w:sz w:val="32"/>
          <w:szCs w:val="32"/>
        </w:rPr>
        <w:t xml:space="preserve">Viviendas sumamente precarias hay </w:t>
      </w:r>
      <w:r w:rsidR="00F70E1D">
        <w:rPr>
          <w:rFonts w:ascii="Times New Roman" w:hAnsi="Times New Roman" w:cs="Times New Roman"/>
          <w:sz w:val="32"/>
          <w:szCs w:val="32"/>
        </w:rPr>
        <w:t xml:space="preserve">muchos </w:t>
      </w:r>
      <w:r w:rsidRPr="0091294C">
        <w:rPr>
          <w:rFonts w:ascii="Times New Roman" w:hAnsi="Times New Roman" w:cs="Times New Roman"/>
          <w:sz w:val="32"/>
          <w:szCs w:val="32"/>
        </w:rPr>
        <w:t>millones en el mundo</w:t>
      </w:r>
      <w:r w:rsidR="00607D8F" w:rsidRPr="0091294C">
        <w:rPr>
          <w:rFonts w:ascii="Times New Roman" w:hAnsi="Times New Roman" w:cs="Times New Roman"/>
          <w:sz w:val="32"/>
          <w:szCs w:val="32"/>
        </w:rPr>
        <w:t>, pues</w:t>
      </w:r>
      <w:r w:rsidR="00607D8F" w:rsidRPr="0091294C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 xml:space="preserve"> </w:t>
      </w:r>
      <w:r w:rsidR="00B87452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>a</w:t>
      </w:r>
      <w:r w:rsidR="00607D8F" w:rsidRPr="0091294C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 xml:space="preserve">lrededor de 1600 millones </w:t>
      </w:r>
      <w:r w:rsidR="00B87452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 xml:space="preserve">de personas </w:t>
      </w:r>
      <w:r w:rsidR="00607D8F" w:rsidRPr="0091294C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 xml:space="preserve">habitan en casas inadecuadas y 900 millones en asentamientos informales o campamentos y campos de refugiados, no solo en </w:t>
      </w:r>
      <w:r w:rsidR="00B87452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 xml:space="preserve">los </w:t>
      </w:r>
      <w:r w:rsidR="00607D8F" w:rsidRPr="0091294C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>países pobres</w:t>
      </w:r>
      <w:r w:rsidR="00B87452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 xml:space="preserve">. </w:t>
      </w:r>
      <w:r w:rsidR="00607D8F" w:rsidRPr="0091294C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 xml:space="preserve">La estadística no incluye a </w:t>
      </w:r>
      <w:proofErr w:type="gramStart"/>
      <w:r w:rsidR="00607D8F" w:rsidRPr="0091294C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>los  desamparados</w:t>
      </w:r>
      <w:proofErr w:type="gramEnd"/>
      <w:r w:rsidR="00607D8F" w:rsidRPr="0091294C">
        <w:rPr>
          <w:rFonts w:ascii="Times New Roman" w:hAnsi="Times New Roman" w:cs="Times New Roman"/>
          <w:b/>
          <w:bCs/>
          <w:color w:val="4D4D4D"/>
          <w:sz w:val="32"/>
          <w:szCs w:val="32"/>
          <w:shd w:val="clear" w:color="auto" w:fill="F2F2F2"/>
        </w:rPr>
        <w:t xml:space="preserve"> que viven en las calles. “Quizá lo más preocupante es que todos estos asaltos a la dignidad y la vida se aceptan como rasgos inamovibles del nuevo orden económico mundial” asegura una relatora especial de la ONU sobre la vivienda adecuada.</w:t>
      </w:r>
    </w:p>
    <w:p w14:paraId="244A31D5" w14:textId="60425D29" w:rsidR="00645A3A" w:rsidRPr="0091294C" w:rsidRDefault="00645A3A">
      <w:pPr>
        <w:rPr>
          <w:rFonts w:ascii="Times New Roman" w:hAnsi="Times New Roman" w:cs="Times New Roman"/>
          <w:sz w:val="32"/>
          <w:szCs w:val="32"/>
        </w:rPr>
      </w:pPr>
      <w:r w:rsidRPr="009129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En ingeniería sísmica se trabaja con la máxima de que los terremotos no son los que matan a las personas, sino que son las </w:t>
      </w:r>
      <w:r w:rsidR="006A3168" w:rsidRPr="006E6D0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malas e inadecuadas </w:t>
      </w:r>
      <w:r w:rsidRPr="006E6D0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edificaciones</w:t>
      </w:r>
      <w:r w:rsidR="00B874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en que tienen que vivir los más empobrecidos</w:t>
      </w:r>
      <w:r w:rsidRPr="009129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05C15913" w14:textId="28EDA20D" w:rsidR="00FF5A1F" w:rsidRPr="0091294C" w:rsidRDefault="00FF5A1F">
      <w:pPr>
        <w:rPr>
          <w:rFonts w:ascii="Times New Roman" w:hAnsi="Times New Roman" w:cs="Times New Roman"/>
          <w:sz w:val="32"/>
          <w:szCs w:val="32"/>
        </w:rPr>
      </w:pPr>
      <w:r w:rsidRPr="0091294C">
        <w:rPr>
          <w:rFonts w:ascii="Times New Roman" w:hAnsi="Times New Roman" w:cs="Times New Roman"/>
          <w:sz w:val="32"/>
          <w:szCs w:val="32"/>
        </w:rPr>
        <w:t>Detrás de muchos problemas humanos hay casi siempre un grave problema económico, de pobreza, miseria, impotencia, abandono de las autoridades, explotación, precariedad laboral</w:t>
      </w:r>
      <w:r w:rsidR="00817ED2" w:rsidRPr="0091294C">
        <w:rPr>
          <w:rFonts w:ascii="Times New Roman" w:hAnsi="Times New Roman" w:cs="Times New Roman"/>
          <w:sz w:val="32"/>
          <w:szCs w:val="32"/>
        </w:rPr>
        <w:t xml:space="preserve">, marginación, desigualdad, </w:t>
      </w:r>
      <w:r w:rsidR="00F70E1D">
        <w:rPr>
          <w:rFonts w:ascii="Times New Roman" w:hAnsi="Times New Roman" w:cs="Times New Roman"/>
          <w:sz w:val="32"/>
          <w:szCs w:val="32"/>
        </w:rPr>
        <w:t xml:space="preserve">emigración forzosa, </w:t>
      </w:r>
      <w:r w:rsidR="00817ED2" w:rsidRPr="0091294C">
        <w:rPr>
          <w:rFonts w:ascii="Times New Roman" w:hAnsi="Times New Roman" w:cs="Times New Roman"/>
          <w:sz w:val="32"/>
          <w:szCs w:val="32"/>
        </w:rPr>
        <w:t>mucha injusticia</w:t>
      </w:r>
      <w:r w:rsidRPr="0091294C">
        <w:rPr>
          <w:rFonts w:ascii="Times New Roman" w:hAnsi="Times New Roman" w:cs="Times New Roman"/>
          <w:sz w:val="32"/>
          <w:szCs w:val="32"/>
        </w:rPr>
        <w:t>.</w:t>
      </w:r>
    </w:p>
    <w:p w14:paraId="60B2ACFD" w14:textId="66ED8BA7" w:rsidR="001320CB" w:rsidRDefault="00FF5A1F" w:rsidP="005C18A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91294C">
        <w:rPr>
          <w:rFonts w:ascii="Times New Roman" w:hAnsi="Times New Roman" w:cs="Times New Roman"/>
          <w:sz w:val="32"/>
          <w:szCs w:val="32"/>
        </w:rPr>
        <w:t>Por la información que nos llega estos días de Turquía y Siria, todas las construcciones derruidas estaban justamente en sitio</w:t>
      </w:r>
      <w:r w:rsidR="00645A3A" w:rsidRPr="0091294C">
        <w:rPr>
          <w:rFonts w:ascii="Times New Roman" w:hAnsi="Times New Roman" w:cs="Times New Roman"/>
          <w:sz w:val="32"/>
          <w:szCs w:val="32"/>
        </w:rPr>
        <w:t xml:space="preserve">s </w:t>
      </w:r>
      <w:r w:rsidRPr="0091294C">
        <w:rPr>
          <w:rFonts w:ascii="Times New Roman" w:hAnsi="Times New Roman" w:cs="Times New Roman"/>
          <w:sz w:val="32"/>
          <w:szCs w:val="32"/>
        </w:rPr>
        <w:t>donde la peligrosidad sísmica es muy alta</w:t>
      </w:r>
      <w:r w:rsidR="00817ED2" w:rsidRPr="0091294C">
        <w:rPr>
          <w:rFonts w:ascii="Times New Roman" w:hAnsi="Times New Roman" w:cs="Times New Roman"/>
          <w:sz w:val="32"/>
          <w:szCs w:val="32"/>
        </w:rPr>
        <w:t xml:space="preserve">, y esto lo sabían bien los propios habitantes y sus autoridades, pues en </w:t>
      </w:r>
      <w:r w:rsidR="006C1EC6">
        <w:rPr>
          <w:rFonts w:ascii="Times New Roman" w:hAnsi="Times New Roman" w:cs="Times New Roman"/>
          <w:sz w:val="32"/>
          <w:szCs w:val="32"/>
        </w:rPr>
        <w:t xml:space="preserve">Turquía, aun en 2020 hubo tres terremotos de intensidad importante, uno de 7.0 y otro en 1999 con más de 17.000 muertos. </w:t>
      </w:r>
      <w:r w:rsidR="001320CB">
        <w:rPr>
          <w:rFonts w:ascii="Times New Roman" w:hAnsi="Times New Roman" w:cs="Times New Roman"/>
          <w:sz w:val="32"/>
          <w:szCs w:val="32"/>
        </w:rPr>
        <w:t xml:space="preserve">En Siria, en 1138 tuvo lugar uno de los terremotos considerado de los más grandes hasta ahora conocidos. Recientemente en Septiembre de 2018 se registró otro de 6,6 de magnitud, y en </w:t>
      </w:r>
      <w:r w:rsidR="004C3598">
        <w:rPr>
          <w:rFonts w:ascii="Times New Roman" w:hAnsi="Times New Roman" w:cs="Times New Roman"/>
          <w:sz w:val="32"/>
          <w:szCs w:val="32"/>
        </w:rPr>
        <w:t>enero de 2021 uno de 4,9</w:t>
      </w:r>
      <w:r w:rsidR="001320CB">
        <w:rPr>
          <w:rFonts w:ascii="Times New Roman" w:hAnsi="Times New Roman" w:cs="Times New Roman"/>
          <w:sz w:val="32"/>
          <w:szCs w:val="32"/>
        </w:rPr>
        <w:t>.</w:t>
      </w:r>
    </w:p>
    <w:p w14:paraId="6E3B0BFA" w14:textId="49561DB4" w:rsidR="00FF5A1F" w:rsidRPr="0091294C" w:rsidRDefault="00FF5A1F">
      <w:pPr>
        <w:rPr>
          <w:rFonts w:ascii="Times New Roman" w:hAnsi="Times New Roman" w:cs="Times New Roman"/>
          <w:sz w:val="32"/>
          <w:szCs w:val="32"/>
        </w:rPr>
      </w:pPr>
      <w:r w:rsidRPr="00F70E1D">
        <w:rPr>
          <w:rFonts w:ascii="Times New Roman" w:hAnsi="Times New Roman" w:cs="Times New Roman"/>
          <w:b/>
          <w:bCs/>
          <w:sz w:val="32"/>
          <w:szCs w:val="32"/>
        </w:rPr>
        <w:t>¿Cu</w:t>
      </w:r>
      <w:r w:rsidR="00B66599" w:rsidRPr="00F70E1D">
        <w:rPr>
          <w:rFonts w:ascii="Times New Roman" w:hAnsi="Times New Roman" w:cs="Times New Roman"/>
          <w:b/>
          <w:bCs/>
          <w:sz w:val="32"/>
          <w:szCs w:val="32"/>
        </w:rPr>
        <w:t>á</w:t>
      </w:r>
      <w:r w:rsidRPr="00F70E1D">
        <w:rPr>
          <w:rFonts w:ascii="Times New Roman" w:hAnsi="Times New Roman" w:cs="Times New Roman"/>
          <w:b/>
          <w:bCs/>
          <w:sz w:val="32"/>
          <w:szCs w:val="32"/>
        </w:rPr>
        <w:t xml:space="preserve">ndo este mundo reflexionará y parará de gastar en lo que mata </w:t>
      </w:r>
      <w:r w:rsidR="00CA71A0">
        <w:rPr>
          <w:rFonts w:ascii="Times New Roman" w:hAnsi="Times New Roman" w:cs="Times New Roman"/>
          <w:b/>
          <w:bCs/>
          <w:sz w:val="32"/>
          <w:szCs w:val="32"/>
        </w:rPr>
        <w:t>en vez de hacerlo</w:t>
      </w:r>
      <w:r w:rsidRPr="00F70E1D">
        <w:rPr>
          <w:rFonts w:ascii="Times New Roman" w:hAnsi="Times New Roman" w:cs="Times New Roman"/>
          <w:b/>
          <w:bCs/>
          <w:sz w:val="32"/>
          <w:szCs w:val="32"/>
        </w:rPr>
        <w:t xml:space="preserve"> en lo que da vida?</w:t>
      </w:r>
      <w:r w:rsidRPr="0091294C">
        <w:rPr>
          <w:rFonts w:ascii="Times New Roman" w:hAnsi="Times New Roman" w:cs="Times New Roman"/>
          <w:sz w:val="32"/>
          <w:szCs w:val="32"/>
        </w:rPr>
        <w:t xml:space="preserve"> Si todo lo que gastamos en armas y guerras, lo dedicáramos al desarrollo humano de los pueblos, no sería necesario que nadie tuviese que vivir en sitios tan peligrosos, </w:t>
      </w:r>
      <w:r w:rsidR="007D3137" w:rsidRPr="0091294C">
        <w:rPr>
          <w:rFonts w:ascii="Times New Roman" w:hAnsi="Times New Roman" w:cs="Times New Roman"/>
          <w:sz w:val="32"/>
          <w:szCs w:val="32"/>
        </w:rPr>
        <w:t xml:space="preserve">habría buenas </w:t>
      </w:r>
      <w:r w:rsidR="00797195" w:rsidRPr="0091294C">
        <w:rPr>
          <w:rFonts w:ascii="Times New Roman" w:hAnsi="Times New Roman" w:cs="Times New Roman"/>
          <w:sz w:val="32"/>
          <w:szCs w:val="32"/>
        </w:rPr>
        <w:t>estaciones</w:t>
      </w:r>
      <w:r w:rsidR="007D3137" w:rsidRPr="0091294C">
        <w:rPr>
          <w:rFonts w:ascii="Times New Roman" w:hAnsi="Times New Roman" w:cs="Times New Roman"/>
          <w:sz w:val="32"/>
          <w:szCs w:val="32"/>
        </w:rPr>
        <w:t xml:space="preserve"> de detección sismológica</w:t>
      </w:r>
      <w:r w:rsidR="00B66599" w:rsidRPr="0091294C">
        <w:rPr>
          <w:rFonts w:ascii="Times New Roman" w:hAnsi="Times New Roman" w:cs="Times New Roman"/>
          <w:sz w:val="32"/>
          <w:szCs w:val="32"/>
        </w:rPr>
        <w:t>, así como medios para responder de inmediato a casos imprevistos</w:t>
      </w:r>
      <w:r w:rsidR="007D3137" w:rsidRPr="0091294C">
        <w:rPr>
          <w:rFonts w:ascii="Times New Roman" w:hAnsi="Times New Roman" w:cs="Times New Roman"/>
          <w:sz w:val="32"/>
          <w:szCs w:val="32"/>
        </w:rPr>
        <w:t>.</w:t>
      </w:r>
    </w:p>
    <w:p w14:paraId="25FC0B13" w14:textId="7AF4D41A" w:rsidR="007D3137" w:rsidRPr="0091294C" w:rsidRDefault="007D3137">
      <w:pPr>
        <w:rPr>
          <w:rFonts w:ascii="Times New Roman" w:hAnsi="Times New Roman" w:cs="Times New Roman"/>
          <w:sz w:val="32"/>
          <w:szCs w:val="32"/>
        </w:rPr>
      </w:pPr>
      <w:r w:rsidRPr="00B4489E">
        <w:rPr>
          <w:rFonts w:ascii="Times New Roman" w:hAnsi="Times New Roman" w:cs="Times New Roman"/>
          <w:b/>
          <w:bCs/>
          <w:sz w:val="32"/>
          <w:szCs w:val="32"/>
        </w:rPr>
        <w:t xml:space="preserve">Nos asusta el número de muertos </w:t>
      </w:r>
      <w:r w:rsidR="004C3598" w:rsidRPr="00B4489E">
        <w:rPr>
          <w:rFonts w:ascii="Times New Roman" w:hAnsi="Times New Roman" w:cs="Times New Roman"/>
          <w:b/>
          <w:bCs/>
          <w:sz w:val="32"/>
          <w:szCs w:val="32"/>
        </w:rPr>
        <w:t xml:space="preserve">y heridos </w:t>
      </w:r>
      <w:r w:rsidRPr="00B4489E">
        <w:rPr>
          <w:rFonts w:ascii="Times New Roman" w:hAnsi="Times New Roman" w:cs="Times New Roman"/>
          <w:b/>
          <w:bCs/>
          <w:sz w:val="32"/>
          <w:szCs w:val="32"/>
        </w:rPr>
        <w:t>en Turquía y Siria</w:t>
      </w:r>
      <w:r w:rsidR="004676C0" w:rsidRPr="0091294C">
        <w:rPr>
          <w:rFonts w:ascii="Times New Roman" w:hAnsi="Times New Roman" w:cs="Times New Roman"/>
          <w:sz w:val="32"/>
          <w:szCs w:val="32"/>
        </w:rPr>
        <w:t xml:space="preserve">, </w:t>
      </w:r>
      <w:r w:rsidR="004C3598">
        <w:rPr>
          <w:rFonts w:ascii="Times New Roman" w:hAnsi="Times New Roman" w:cs="Times New Roman"/>
          <w:sz w:val="32"/>
          <w:szCs w:val="32"/>
        </w:rPr>
        <w:t xml:space="preserve">además en muy adversas condiciones climáticas, </w:t>
      </w:r>
      <w:r w:rsidR="004676C0" w:rsidRPr="0091294C">
        <w:rPr>
          <w:rFonts w:ascii="Times New Roman" w:hAnsi="Times New Roman" w:cs="Times New Roman"/>
          <w:sz w:val="32"/>
          <w:szCs w:val="32"/>
        </w:rPr>
        <w:t xml:space="preserve">QUE CIERTAMENTE SON UNA </w:t>
      </w:r>
      <w:r w:rsidR="004C3598">
        <w:rPr>
          <w:rFonts w:ascii="Times New Roman" w:hAnsi="Times New Roman" w:cs="Times New Roman"/>
          <w:sz w:val="32"/>
          <w:szCs w:val="32"/>
        </w:rPr>
        <w:t xml:space="preserve">GRAN </w:t>
      </w:r>
      <w:r w:rsidR="004676C0" w:rsidRPr="0091294C">
        <w:rPr>
          <w:rFonts w:ascii="Times New Roman" w:hAnsi="Times New Roman" w:cs="Times New Roman"/>
          <w:sz w:val="32"/>
          <w:szCs w:val="32"/>
        </w:rPr>
        <w:t>TRAGEDIA</w:t>
      </w:r>
      <w:r w:rsidR="00B66599" w:rsidRPr="0091294C">
        <w:rPr>
          <w:rFonts w:ascii="Times New Roman" w:hAnsi="Times New Roman" w:cs="Times New Roman"/>
          <w:sz w:val="32"/>
          <w:szCs w:val="32"/>
        </w:rPr>
        <w:t xml:space="preserve">. Pero, </w:t>
      </w:r>
      <w:r w:rsidRPr="0091294C">
        <w:rPr>
          <w:rFonts w:ascii="Times New Roman" w:hAnsi="Times New Roman" w:cs="Times New Roman"/>
          <w:sz w:val="32"/>
          <w:szCs w:val="32"/>
        </w:rPr>
        <w:t xml:space="preserve">¿por qué no nos asustan los más de </w:t>
      </w:r>
      <w:r w:rsidRPr="004C359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66599" w:rsidRPr="004C359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4C3598">
        <w:rPr>
          <w:rFonts w:ascii="Times New Roman" w:hAnsi="Times New Roman" w:cs="Times New Roman"/>
          <w:b/>
          <w:bCs/>
          <w:sz w:val="32"/>
          <w:szCs w:val="32"/>
        </w:rPr>
        <w:t>.000 muertos de hambre todos los días</w:t>
      </w:r>
      <w:r w:rsidRPr="0091294C">
        <w:rPr>
          <w:rFonts w:ascii="Times New Roman" w:hAnsi="Times New Roman" w:cs="Times New Roman"/>
          <w:sz w:val="32"/>
          <w:szCs w:val="32"/>
        </w:rPr>
        <w:t xml:space="preserve">, </w:t>
      </w:r>
      <w:r w:rsidR="00B66599" w:rsidRPr="0091294C">
        <w:rPr>
          <w:rFonts w:ascii="Times New Roman" w:hAnsi="Times New Roman" w:cs="Times New Roman"/>
          <w:sz w:val="32"/>
          <w:szCs w:val="32"/>
        </w:rPr>
        <w:t xml:space="preserve">que suponen al año cerca de </w:t>
      </w:r>
      <w:r w:rsidR="00B66599" w:rsidRPr="00F70E1D">
        <w:rPr>
          <w:rFonts w:ascii="Times New Roman" w:hAnsi="Times New Roman" w:cs="Times New Roman"/>
          <w:b/>
          <w:bCs/>
          <w:sz w:val="32"/>
          <w:szCs w:val="32"/>
        </w:rPr>
        <w:t>9 millones de personas</w:t>
      </w:r>
      <w:r w:rsidR="00B66599" w:rsidRPr="0091294C">
        <w:rPr>
          <w:rFonts w:ascii="Times New Roman" w:hAnsi="Times New Roman" w:cs="Times New Roman"/>
          <w:sz w:val="32"/>
          <w:szCs w:val="32"/>
        </w:rPr>
        <w:t>, además de los 215 millones que pasan hambre todos los días y no saben qué comerán mañana, ni qué les podrán dar a sus hijos.</w:t>
      </w:r>
      <w:r w:rsidR="0050012E" w:rsidRPr="0091294C">
        <w:rPr>
          <w:rFonts w:ascii="Times New Roman" w:hAnsi="Times New Roman" w:cs="Times New Roman"/>
          <w:sz w:val="32"/>
          <w:szCs w:val="32"/>
        </w:rPr>
        <w:t xml:space="preserve"> </w:t>
      </w:r>
      <w:r w:rsidR="0050012E" w:rsidRPr="00F70E1D">
        <w:rPr>
          <w:rFonts w:ascii="Times New Roman" w:hAnsi="Times New Roman" w:cs="Times New Roman"/>
          <w:sz w:val="24"/>
          <w:szCs w:val="24"/>
        </w:rPr>
        <w:t xml:space="preserve">(Fuente: </w:t>
      </w:r>
      <w:r w:rsidR="0050012E" w:rsidRPr="00F70E1D">
        <w:rPr>
          <w:rFonts w:ascii="Times New Roman" w:hAnsi="Times New Roman" w:cs="Times New Roman"/>
          <w:color w:val="090015"/>
          <w:spacing w:val="-1"/>
          <w:sz w:val="24"/>
          <w:szCs w:val="24"/>
        </w:rPr>
        <w:t>Informe mundial sobre crisis alimentarias (GRFC)</w:t>
      </w:r>
      <w:r w:rsidR="00AD52DA" w:rsidRPr="00F70E1D">
        <w:rPr>
          <w:rFonts w:ascii="Times New Roman" w:hAnsi="Times New Roman" w:cs="Times New Roman"/>
          <w:color w:val="090015"/>
          <w:spacing w:val="-1"/>
          <w:sz w:val="24"/>
          <w:szCs w:val="24"/>
        </w:rPr>
        <w:t>.</w:t>
      </w:r>
      <w:r w:rsidR="0050012E" w:rsidRPr="0091294C">
        <w:rPr>
          <w:rFonts w:ascii="Times New Roman" w:hAnsi="Times New Roman" w:cs="Times New Roman"/>
          <w:color w:val="090015"/>
          <w:spacing w:val="-1"/>
          <w:sz w:val="32"/>
          <w:szCs w:val="32"/>
        </w:rPr>
        <w:t> </w:t>
      </w:r>
    </w:p>
    <w:p w14:paraId="01D75D29" w14:textId="14699DF9" w:rsidR="00923B60" w:rsidRPr="0091294C" w:rsidRDefault="00B66599" w:rsidP="00923B60">
      <w:pPr>
        <w:spacing w:after="100" w:line="240" w:lineRule="auto"/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</w:pPr>
      <w:r w:rsidRPr="0091294C">
        <w:rPr>
          <w:rFonts w:ascii="Times New Roman" w:hAnsi="Times New Roman" w:cs="Times New Roman"/>
          <w:sz w:val="32"/>
          <w:szCs w:val="32"/>
        </w:rPr>
        <w:t>Los líderes mundiales</w:t>
      </w:r>
      <w:r w:rsidR="0050012E" w:rsidRPr="0091294C">
        <w:rPr>
          <w:rFonts w:ascii="Times New Roman" w:hAnsi="Times New Roman" w:cs="Times New Roman"/>
          <w:sz w:val="32"/>
          <w:szCs w:val="32"/>
        </w:rPr>
        <w:t xml:space="preserve"> dicen que no se pueden consentir más hambrunas en el siglo XXI, pero ¿qué hacen </w:t>
      </w:r>
      <w:r w:rsidR="00797195" w:rsidRPr="0091294C">
        <w:rPr>
          <w:rFonts w:ascii="Times New Roman" w:hAnsi="Times New Roman" w:cs="Times New Roman"/>
          <w:sz w:val="32"/>
          <w:szCs w:val="32"/>
        </w:rPr>
        <w:t>ante</w:t>
      </w:r>
      <w:r w:rsidR="0050012E" w:rsidRPr="0091294C">
        <w:rPr>
          <w:rFonts w:ascii="Times New Roman" w:hAnsi="Times New Roman" w:cs="Times New Roman"/>
          <w:sz w:val="32"/>
          <w:szCs w:val="32"/>
        </w:rPr>
        <w:t xml:space="preserve"> lo está pasando ahora mismo en Somalia, donde el clima extremo y la guerra están matando de hambre a muchos miles de personas, que ni los mismos niños en </w:t>
      </w:r>
      <w:r w:rsidR="0050012E" w:rsidRPr="0091294C">
        <w:rPr>
          <w:rFonts w:ascii="Times New Roman" w:eastAsia="Times New Roman" w:hAnsi="Times New Roman" w:cs="Times New Roman"/>
          <w:color w:val="111111"/>
          <w:sz w:val="32"/>
          <w:szCs w:val="32"/>
          <w:lang w:eastAsia="es-ES"/>
        </w:rPr>
        <w:t xml:space="preserve"> los campos de desplazados de </w:t>
      </w:r>
      <w:proofErr w:type="spellStart"/>
      <w:r w:rsidR="0050012E" w:rsidRPr="0091294C">
        <w:rPr>
          <w:rFonts w:ascii="Times New Roman" w:eastAsia="Times New Roman" w:hAnsi="Times New Roman" w:cs="Times New Roman"/>
          <w:color w:val="111111"/>
          <w:sz w:val="32"/>
          <w:szCs w:val="32"/>
          <w:lang w:eastAsia="es-ES"/>
        </w:rPr>
        <w:t>Dolow</w:t>
      </w:r>
      <w:proofErr w:type="spellEnd"/>
      <w:r w:rsidR="00923B60" w:rsidRPr="0091294C">
        <w:rPr>
          <w:rFonts w:ascii="Times New Roman" w:eastAsia="Times New Roman" w:hAnsi="Times New Roman" w:cs="Times New Roman"/>
          <w:color w:val="111111"/>
          <w:sz w:val="32"/>
          <w:szCs w:val="32"/>
          <w:lang w:eastAsia="es-ES"/>
        </w:rPr>
        <w:t xml:space="preserve"> muestran ningún interés por el juego, porque el hambre les quita el interés por todo, azotados </w:t>
      </w:r>
      <w:r w:rsidR="00923B60" w:rsidRPr="00AD52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"/>
        </w:rPr>
        <w:t xml:space="preserve">por  </w:t>
      </w:r>
      <w:hyperlink r:id="rId6" w:tgtFrame="_blank" w:history="1">
        <w:r w:rsidR="00923B60" w:rsidRPr="00AD52DA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es-ES"/>
          </w:rPr>
          <w:t>la peor sequía que ha visto el cuerno de África en 40 años.</w:t>
        </w:r>
      </w:hyperlink>
      <w:r w:rsidR="00923B60" w:rsidRPr="00AD52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s-ES"/>
        </w:rPr>
        <w:t xml:space="preserve"> </w:t>
      </w:r>
      <w:r w:rsidR="00923B60" w:rsidRPr="0091294C"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>La ONU calcula que, para este verano, habrá 1,8 millones de niños menores de cinco años con desnutrición grave</w:t>
      </w:r>
      <w:r w:rsidR="00A85E2D" w:rsidRPr="0091294C">
        <w:rPr>
          <w:rFonts w:ascii="Times New Roman" w:eastAsia="Times New Roman" w:hAnsi="Times New Roman" w:cs="Times New Roman"/>
          <w:color w:val="000000"/>
          <w:sz w:val="32"/>
          <w:szCs w:val="32"/>
          <w:lang w:eastAsia="es-ES"/>
        </w:rPr>
        <w:t xml:space="preserve">. </w:t>
      </w:r>
      <w:r w:rsidR="00A85E2D"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La sequía arruinó las escasas tierras que cultivaban y mató al poco ganado que tenían. Sin lluvia, no crece nada, y en las últimas cinco temporadas </w:t>
      </w:r>
      <w:r w:rsidR="00AD52DA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en las que la lluvia debía haber venido, </w:t>
      </w:r>
      <w:r w:rsidR="00A85E2D"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>ha fallado.</w:t>
      </w:r>
    </w:p>
    <w:p w14:paraId="2CAA08F3" w14:textId="0FBBEA53" w:rsidR="001925A3" w:rsidRDefault="00A85E2D" w:rsidP="002E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</w:pPr>
      <w:r w:rsidRPr="00AD52DA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es-ES"/>
        </w:rPr>
        <w:t>Los expertos tienen claro que la situación es consecuencia del cambio climático.</w:t>
      </w:r>
      <w:r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 </w:t>
      </w:r>
      <w:r w:rsidR="001925A3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Los países desarrollados consumimos </w:t>
      </w:r>
      <w:r w:rsidR="001925A3" w:rsidRPr="00CA71A0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es-ES"/>
        </w:rPr>
        <w:t>diariamente</w:t>
      </w:r>
      <w:r w:rsidR="001925A3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 </w:t>
      </w:r>
      <w:r w:rsidR="001925A3" w:rsidRPr="00CA71A0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es-ES"/>
        </w:rPr>
        <w:t>64 millones</w:t>
      </w:r>
      <w:r w:rsidR="001925A3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 de barriles de petróleo, empezando por EE.UU. con 19,4, seguido de China con 10,3 millones de barriles </w:t>
      </w:r>
      <w:r w:rsidR="001925A3" w:rsidRPr="00CA71A0">
        <w:rPr>
          <w:rFonts w:ascii="Times New Roman" w:eastAsia="Times New Roman" w:hAnsi="Times New Roman" w:cs="Times New Roman"/>
          <w:b/>
          <w:bCs/>
          <w:color w:val="191919"/>
          <w:sz w:val="32"/>
          <w:szCs w:val="32"/>
          <w:lang w:eastAsia="es-ES"/>
        </w:rPr>
        <w:t>al día.</w:t>
      </w:r>
      <w:r w:rsidR="001925A3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 </w:t>
      </w:r>
    </w:p>
    <w:p w14:paraId="591BFEBF" w14:textId="5E1FA5C9" w:rsidR="001925A3" w:rsidRDefault="0063326A" w:rsidP="002E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7E655" wp14:editId="5A641763">
                <wp:simplePos x="0" y="0"/>
                <wp:positionH relativeFrom="column">
                  <wp:posOffset>74776</wp:posOffset>
                </wp:positionH>
                <wp:positionV relativeFrom="paragraph">
                  <wp:posOffset>89436</wp:posOffset>
                </wp:positionV>
                <wp:extent cx="4236909" cy="528194"/>
                <wp:effectExtent l="0" t="0" r="11430" b="247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909" cy="528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09EDA" w14:textId="38E35915" w:rsidR="0063326A" w:rsidRPr="00CA71A0" w:rsidRDefault="0063326A" w:rsidP="0063326A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A71A0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En esta relación no figura ningún país africano: no son causantes del cambio climático, pero sí son sus víctimas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7E6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5.9pt;margin-top:7.05pt;width:333.6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yQOAIAAHwEAAAOAAAAZHJzL2Uyb0RvYy54bWysVE1v2zAMvQ/YfxB0X+ykSdY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" fillcolor="white [3201]" strokeweight=".5pt">
                <v:textbox>
                  <w:txbxContent>
                    <w:p w14:paraId="7F409EDA" w14:textId="38E35915" w:rsidR="0063326A" w:rsidRPr="00CA71A0" w:rsidRDefault="0063326A" w:rsidP="0063326A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CA71A0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En esta relación no figura ningún país africano: no son causantes del cambio climático, pero sí son sus víctimas</w:t>
                      </w:r>
                    </w:p>
                  </w:txbxContent>
                </v:textbox>
              </v:shape>
            </w:pict>
          </mc:Fallback>
        </mc:AlternateContent>
      </w:r>
      <w:r w:rsidR="001925A3">
        <w:rPr>
          <w:noProof/>
        </w:rPr>
        <w:drawing>
          <wp:inline distT="0" distB="0" distL="0" distR="0" wp14:anchorId="40EFCF9F" wp14:editId="5A20D5F2">
            <wp:extent cx="6473190" cy="2571694"/>
            <wp:effectExtent l="0" t="0" r="3810" b="63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21CC2C" w14:textId="04DD5047" w:rsidR="002E1CEC" w:rsidRPr="0091294C" w:rsidRDefault="00A85E2D" w:rsidP="002E1CE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>La ciencia demuestra que las sequías y otros fenómenos extremos, como las lluvias torrenciales, son ahora más frecuentes. El ciclo de desastres se acorta</w:t>
      </w:r>
      <w:r w:rsidR="002E1CEC"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 como efecto del</w:t>
      </w:r>
      <w:r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 calentamiento global</w:t>
      </w:r>
      <w:r w:rsidR="002E1CEC"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, producido a su vez </w:t>
      </w:r>
      <w:r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por las emisiones </w:t>
      </w:r>
      <w:r w:rsidR="00AD52DA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contaminantes </w:t>
      </w:r>
      <w:r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de los países desarrollados, que se ceba </w:t>
      </w:r>
      <w:r w:rsidR="002E1CEC"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sobre todo en los países más empobrecidos </w:t>
      </w:r>
      <w:r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>co</w:t>
      </w:r>
      <w:r w:rsidR="00904A5F"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>mo</w:t>
      </w:r>
      <w:r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 Somalia pese a que el país tiene poca responsabilidad</w:t>
      </w:r>
      <w:r w:rsidR="002E1CEC"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>, pues genera muy poca emisión de CO₂.</w:t>
      </w:r>
      <w:r w:rsidR="00904A5F" w:rsidRPr="0091294C">
        <w:rPr>
          <w:rFonts w:ascii="Times New Roman" w:eastAsia="Times New Roman" w:hAnsi="Times New Roman" w:cs="Times New Roman"/>
          <w:color w:val="191919"/>
          <w:sz w:val="32"/>
          <w:szCs w:val="32"/>
          <w:lang w:eastAsia="es-ES"/>
        </w:rPr>
        <w:t xml:space="preserve"> Pero no es solo el cambio climático el que se ceba con los países pobres.  </w:t>
      </w:r>
      <w:r w:rsidR="00904A5F" w:rsidRPr="00912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La citada relatora especial de la ONU sobre la vivienda adecuada también afirma haber sido testigo de cómo comunidades enteras de marginados y grupos vulnerables han sido</w:t>
      </w:r>
      <w:r w:rsidR="00904A5F" w:rsidRPr="0091294C">
        <w:rPr>
          <w:rStyle w:val="Textoennegrita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expulsados de sus casas y tierras</w:t>
      </w:r>
      <w:r w:rsidR="00904A5F" w:rsidRPr="00912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“a menudo por la fuerza bruta, durante un tiempo inclemente, para que las industrias extractivas pudieran sacar su provecho o para hacer espacio para un centro comercial o construir edificios de lujo”. </w:t>
      </w:r>
      <w:r w:rsidR="007537F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En un comentario de julio pasado decíamos: </w:t>
      </w:r>
      <w:r w:rsidR="007537F5" w:rsidRPr="00A7138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7537F5">
        <w:rPr>
          <w:rFonts w:ascii="Times New Roman" w:eastAsia="Times New Roman" w:hAnsi="Times New Roman" w:cs="Times New Roman"/>
          <w:sz w:val="28"/>
          <w:szCs w:val="28"/>
          <w:lang w:eastAsia="es-ES"/>
        </w:rPr>
        <w:t>Las Multinacionales de los países desarrollado</w:t>
      </w:r>
      <w:r w:rsidR="00CA71A0">
        <w:rPr>
          <w:rFonts w:ascii="Times New Roman" w:eastAsia="Times New Roman" w:hAnsi="Times New Roman" w:cs="Times New Roman"/>
          <w:sz w:val="28"/>
          <w:szCs w:val="28"/>
          <w:lang w:eastAsia="es-ES"/>
        </w:rPr>
        <w:t>s</w:t>
      </w:r>
      <w:r w:rsidR="007537F5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7537F5" w:rsidRPr="007537F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</w:t>
      </w:r>
      <w:r w:rsidR="007537F5" w:rsidRPr="00A7138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les hemos quitado a los africanos</w:t>
      </w:r>
      <w:r w:rsidR="007537F5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7537F5" w:rsidRPr="00A7138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50.097.832 hectáreas de tierra agrícola, </w:t>
      </w:r>
      <w:r w:rsidR="007537F5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más del 54 % </w:t>
      </w:r>
      <w:r w:rsidR="007537F5" w:rsidRPr="00A7138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de los cuales viven de la agricultura</w:t>
      </w:r>
      <w:r w:rsidR="00427A8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, o sea 774 millones</w:t>
      </w:r>
      <w:r w:rsidR="007537F5" w:rsidRPr="00A7138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, con lo que millones de ellos se quedaron sin tierra. GRAIN eleva esa cifra</w:t>
      </w:r>
      <w:r w:rsidR="00427A8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de tierra confi</w:t>
      </w:r>
      <w:r w:rsidR="00795603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s</w:t>
      </w:r>
      <w:r w:rsidR="00427A8D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cada</w:t>
      </w:r>
      <w:r w:rsidR="007537F5" w:rsidRPr="00A71386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a 60 millones de hectáreas.  </w:t>
      </w:r>
      <w:r w:rsidR="001344A3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ESTO FUE Y SIGUE SIIENDO UNA INJUSTICIA ESPANTOSA CONTRA LOS AFRICANOS.</w:t>
      </w:r>
    </w:p>
    <w:p w14:paraId="2D19B80E" w14:textId="744BE906" w:rsidR="00904A5F" w:rsidRPr="009D2F11" w:rsidRDefault="00904A5F" w:rsidP="002E1CEC">
      <w:pPr>
        <w:spacing w:before="100" w:beforeAutospacing="1" w:after="100" w:afterAutospacing="1" w:line="240" w:lineRule="auto"/>
        <w:rPr>
          <w:rStyle w:val="Textoennegrita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CBFDFD"/>
        </w:rPr>
      </w:pPr>
      <w:r w:rsidRPr="00912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Esto mismo lo acaba de denunciar</w:t>
      </w:r>
      <w:r w:rsidR="00B67C66" w:rsidRPr="0091294C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> </w:t>
      </w:r>
      <w:r w:rsidR="00B67C66" w:rsidRPr="00912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la semana pasada el Papa Francisco en la RDC </w:t>
      </w:r>
      <w:r w:rsidR="00FD4CAF" w:rsidRPr="00912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(República Democrática del Congo) </w:t>
      </w:r>
      <w:r w:rsidR="00B67C66" w:rsidRPr="00912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y e</w:t>
      </w:r>
      <w:r w:rsidR="00427A8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n</w:t>
      </w:r>
      <w:r w:rsidR="00B67C66" w:rsidRPr="00912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Sudán del Sur. </w:t>
      </w:r>
      <w:bookmarkStart w:id="0" w:name="_Hlk127031792"/>
      <w:r w:rsidR="00B67C66" w:rsidRPr="00912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Estas son sus palabras </w:t>
      </w:r>
      <w:r w:rsidR="00B67C66" w:rsidRPr="0091294C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>claras, contundentes, proféticas contra el mundo occidental y las grandes potencias (USA, China o Rusia</w:t>
      </w:r>
      <w:r w:rsidR="009D2F11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>, así como lo hacen también:</w:t>
      </w:r>
      <w:r w:rsidR="009D2F11" w:rsidRPr="009D2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bookmarkEnd w:id="0"/>
      <w:r w:rsidR="009D2F11" w:rsidRPr="009D2F1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India, Arabia Saudita, Corea del Sur, Emiratos </w:t>
      </w:r>
      <w:r w:rsidR="00795603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Á</w:t>
      </w:r>
      <w:r w:rsidR="009D2F11" w:rsidRPr="009D2F1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rabes, Francia, Egipto, España, Dinamarca, Japón, Sudáfrica, Bélgica, Italia, Reino Unido, Alemania, Noruega</w:t>
      </w:r>
      <w:r w:rsidR="009D2F11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etc.</w:t>
      </w:r>
      <w:r w:rsidR="00B67C66" w:rsidRPr="0091294C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>) que están esquilmando África y sembrando explotación, destrucción y sangre a raudales:</w:t>
      </w:r>
      <w:r w:rsidRPr="0091294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B67C66" w:rsidRPr="0091294C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>“Pongan fin a la guerra. ¡Basta de enriquecerse a costa de los más débiles con recursos y dinero manchado de sangre!”. Y añadió: "Condeno la violencia armada, las masacres, los abusos, la destrucción y la ocupación de las aldeas, el saqueo de campos y ganado, que se siguen perpetrando en la República Democrática del Congo. Y también la explotación sangrienta e ilegal de la riqueza de este país, así como los intentos por fragmentarlo para poderlo controlar” (</w:t>
      </w:r>
      <w:r w:rsidR="00B67C66" w:rsidRPr="00D70C06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CBFDFD"/>
        </w:rPr>
        <w:t>Ver Religión Digital y Web del Foro Gaspar G.</w:t>
      </w:r>
      <w:r w:rsidR="00FD4CAF" w:rsidRPr="00D70C06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CBFDFD"/>
        </w:rPr>
        <w:t xml:space="preserve"> </w:t>
      </w:r>
      <w:r w:rsidR="00B67C66" w:rsidRPr="00D70C06"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CBFDFD"/>
        </w:rPr>
        <w:t>Laviana)</w:t>
      </w:r>
      <w:r w:rsidR="00FD4CAF" w:rsidRPr="0091294C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 xml:space="preserve"> . </w:t>
      </w:r>
      <w:r w:rsidR="00FD4CAF" w:rsidRPr="009D2F11">
        <w:rPr>
          <w:rStyle w:val="Textoennegrita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CBFDFD"/>
        </w:rPr>
        <w:t xml:space="preserve">Los grandes medios de comunicación no dieron información de este viaje del Papa, </w:t>
      </w:r>
      <w:r w:rsidR="00D70C06">
        <w:rPr>
          <w:rStyle w:val="Textoennegrita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CBFDFD"/>
        </w:rPr>
        <w:t xml:space="preserve">sino que </w:t>
      </w:r>
      <w:r w:rsidR="00FD4CAF" w:rsidRPr="009D2F11">
        <w:rPr>
          <w:rStyle w:val="Textoennegrita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CBFDFD"/>
        </w:rPr>
        <w:t xml:space="preserve">expresamente lo silenciaron, porque esos mismos medios están contralados por los autores de esas fechorías contra los empobrecidos del Tercer Mundo, y muy especialmente de África, el continente más empobrecido, explotado y maltratado del planeta por los grandes poderes económicos y políticos del mundo. </w:t>
      </w:r>
    </w:p>
    <w:p w14:paraId="39F63F1C" w14:textId="2090B966" w:rsidR="00FD4CAF" w:rsidRPr="0091294C" w:rsidRDefault="00FD4CAF" w:rsidP="002E1C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>Desde estas pobres letras hemos denunciado muchas veces lo que están haciendo las Multinacionales de los países ricos con los países pobres de África</w:t>
      </w:r>
      <w:r w:rsidR="00F710FB" w:rsidRP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 xml:space="preserve">, el Continente más rico del planeta en toda clase de materias primas que consumimos los países ricos, pero donde </w:t>
      </w:r>
      <w:r w:rsidR="00795603" w:rsidRP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>a</w:t>
      </w:r>
      <w:r w:rsidR="00F710FB" w:rsidRP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 xml:space="preserve"> la vez están los más </w:t>
      </w:r>
      <w:r w:rsidR="0091294C" w:rsidRP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 xml:space="preserve">empobrecidos </w:t>
      </w:r>
      <w:r w:rsidR="00F710FB" w:rsidRP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>de la Tierra. Les quitamos</w:t>
      </w:r>
      <w:r w:rsidR="00BE21E7" w:rsidRP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 xml:space="preserve"> de todo: productos energéticos (</w:t>
      </w:r>
      <w:r w:rsidR="00BE21E7" w:rsidRPr="00675CEC">
        <w:rPr>
          <w:rStyle w:val="Textoennegrita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CBFDFD"/>
        </w:rPr>
        <w:t>petróleo, gas…),</w:t>
      </w:r>
      <w:r w:rsidR="00BE21E7" w:rsidRP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 xml:space="preserve"> tierras</w:t>
      </w:r>
      <w:r w:rsidR="0091294C" w:rsidRP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 xml:space="preserve"> cultivables</w:t>
      </w:r>
      <w:r w:rsidR="00BE21E7" w:rsidRP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>, maderas, minerales (</w:t>
      </w:r>
      <w:r w:rsidR="00BE21E7" w:rsidRPr="00D70C06">
        <w:rPr>
          <w:rStyle w:val="Textoennegrita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CBFDFD"/>
        </w:rPr>
        <w:t>hierro, carbón, cobre, coltán, oro, diamantes,</w:t>
      </w:r>
      <w:r w:rsidR="0091294C" w:rsidRPr="00D70C06">
        <w:rPr>
          <w:rStyle w:val="Textoennegrita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CBFDFD"/>
        </w:rPr>
        <w:t xml:space="preserve"> uranio, cobalto</w:t>
      </w:r>
      <w:r w:rsidR="0091294C" w:rsidRPr="009D2F11">
        <w:rPr>
          <w:rStyle w:val="Textoennegrita"/>
          <w:rFonts w:ascii="Times New Roman" w:hAnsi="Times New Roman" w:cs="Times New Roman"/>
          <w:b w:val="0"/>
          <w:bCs w:val="0"/>
          <w:color w:val="000000"/>
          <w:sz w:val="32"/>
          <w:szCs w:val="32"/>
          <w:shd w:val="clear" w:color="auto" w:fill="CBFDFD"/>
        </w:rPr>
        <w:t>,</w:t>
      </w:r>
      <w:r w:rsidR="0091294C" w:rsidRPr="0091294C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 xml:space="preserve"> </w:t>
      </w:r>
      <w:r w:rsidR="0091294C" w:rsidRPr="0091294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bauxita, manganeso, níquel, platino, radio, germanio, litio, titanio y fosfatos</w:t>
      </w:r>
      <w:r w:rsidR="005C18AA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 y así hasta 70 materias primas</w:t>
      </w:r>
      <w:r w:rsidR="0091294C" w:rsidRPr="0091294C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;</w:t>
      </w:r>
      <w:r w:rsidR="0091294C" w:rsidRPr="0091294C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>)</w:t>
      </w:r>
      <w:r w:rsidR="00D70C06">
        <w:rPr>
          <w:rStyle w:val="Textoennegrita"/>
          <w:rFonts w:ascii="Times New Roman" w:hAnsi="Times New Roman" w:cs="Times New Roman"/>
          <w:color w:val="000000"/>
          <w:sz w:val="32"/>
          <w:szCs w:val="32"/>
          <w:shd w:val="clear" w:color="auto" w:fill="CBFDFD"/>
        </w:rPr>
        <w:t xml:space="preserve">. </w:t>
      </w:r>
      <w:r w:rsidR="0091294C" w:rsidRPr="0091294C">
        <w:rPr>
          <w:rFonts w:ascii="Times New Roman" w:hAnsi="Times New Roman" w:cs="Times New Roman"/>
          <w:sz w:val="32"/>
          <w:szCs w:val="32"/>
        </w:rPr>
        <w:t>África posee ella sola más de sesenta tipos diferentes de minerales, y contiene un tercio de todas las reservas minerales del mundo.</w:t>
      </w:r>
    </w:p>
    <w:p w14:paraId="061037EB" w14:textId="0B5A855C" w:rsidR="0091294C" w:rsidRPr="00675CEC" w:rsidRDefault="005C18AA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Está clar</w:t>
      </w:r>
      <w:r w:rsidR="009D2F11"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o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que</w:t>
      </w:r>
      <w:r w:rsidR="00260AF1"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,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tal como</w:t>
      </w:r>
      <w:r w:rsidR="009D2F11"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est</w:t>
      </w:r>
      <w:r w:rsidR="009D2F11"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á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funcionando el paradig</w:t>
      </w:r>
      <w:r w:rsidR="009D2F11"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m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a del mundo actual</w:t>
      </w:r>
      <w:r w:rsidR="00260AF1"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,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no hay fo</w:t>
      </w:r>
      <w:r w:rsidR="009D2F11"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rma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de</w:t>
      </w:r>
      <w:r w:rsidR="009D2F11"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:</w:t>
      </w:r>
    </w:p>
    <w:p w14:paraId="48F75763" w14:textId="785B7B1D" w:rsidR="005C18AA" w:rsidRPr="00675CEC" w:rsidRDefault="005C18AA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Acabar con los empo</w:t>
      </w:r>
      <w:r w:rsidR="00D70C06"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brecidos 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sin acabar con los empobrecedores</w:t>
      </w:r>
      <w:r w:rsidR="00D70C06"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.</w:t>
      </w:r>
    </w:p>
    <w:p w14:paraId="688F0783" w14:textId="26369962" w:rsidR="00D70C06" w:rsidRPr="00675CEC" w:rsidRDefault="00D70C06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Acabar con los pobres sin acabar con los ricos.</w:t>
      </w:r>
    </w:p>
    <w:p w14:paraId="17A706B1" w14:textId="71DDDFAD" w:rsidR="00D70C06" w:rsidRPr="00675CEC" w:rsidRDefault="00D70C06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Acabar con los pequeños sin acabar con los grandes.</w:t>
      </w:r>
    </w:p>
    <w:p w14:paraId="20826786" w14:textId="0220BCF6" w:rsidR="00904A5F" w:rsidRPr="00675CEC" w:rsidRDefault="00D70C06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Acabar con los débiles sin acabar con los fuertes.</w:t>
      </w:r>
    </w:p>
    <w:p w14:paraId="3CFDDDD1" w14:textId="23A29CC3" w:rsidR="00D70C06" w:rsidRPr="00675CEC" w:rsidRDefault="00D70C06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Acabar con los oprimidos sin acabar con los opresores</w:t>
      </w:r>
    </w:p>
    <w:p w14:paraId="30649F36" w14:textId="2ABAD3BE" w:rsidR="00D70C06" w:rsidRPr="00675CEC" w:rsidRDefault="00260AF1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Acabar con las injusticias sin acabar con los injustos.</w:t>
      </w:r>
    </w:p>
    <w:p w14:paraId="5C59F823" w14:textId="439BCCA2" w:rsidR="00260AF1" w:rsidRPr="00675CEC" w:rsidRDefault="00260AF1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Todo esto, que es el capitalismo global de nuestro tiempo, está en contradicción absoluta con el Evangelio de Jesucristo.</w:t>
      </w:r>
    </w:p>
    <w:p w14:paraId="4B0643BC" w14:textId="34299050" w:rsidR="00260AF1" w:rsidRDefault="00260AF1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Tener fe en Jesús de Nazaret es seguirlo para hacer lo mismo que El hizo: un mundo más fraterno, más justo, más humano, más igual</w:t>
      </w:r>
      <w:r w:rsidR="00D57D5F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,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para que todo ser humano ten</w:t>
      </w:r>
      <w:r w:rsidR="005E0785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ga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vida y vida en abu</w:t>
      </w:r>
      <w:r w:rsidR="00D57D5F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n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dancia, pues para esto vino Jesús a este mundo,</w:t>
      </w:r>
      <w:r w:rsidR="00DF15BB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como El mismo así lo dijo e hizo: “Yo he venido para que todos tengan vida y vida en abundancia”</w:t>
      </w:r>
      <w:r w:rsidRPr="00675CEC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y esta es la razón de ser de </w:t>
      </w:r>
      <w:r w:rsidR="00DF15BB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sus seguidores, para que todos vivamos para todos, unidos todos con todos para el bien y la felicidad de todos.</w:t>
      </w:r>
    </w:p>
    <w:p w14:paraId="2E96F3F1" w14:textId="3FD604FA" w:rsidR="00C16439" w:rsidRDefault="00C16439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D81F64">
        <w:rPr>
          <w:rFonts w:ascii="MajritTxRoman" w:eastAsia="Times New Roman" w:hAnsi="MajritTxRoman" w:cs="Times New Roman"/>
          <w:noProof/>
          <w:color w:val="191919"/>
          <w:sz w:val="24"/>
          <w:szCs w:val="24"/>
          <w:shd w:val="clear" w:color="auto" w:fill="000000"/>
          <w:lang w:eastAsia="es-ES"/>
        </w:rPr>
        <w:drawing>
          <wp:inline distT="0" distB="0" distL="0" distR="0" wp14:anchorId="1089BD8B" wp14:editId="6340C7FA">
            <wp:extent cx="3495425" cy="2328596"/>
            <wp:effectExtent l="0" t="0" r="0" b="0"/>
            <wp:docPr id="59" name="Imagen 59" descr="Una madre alimenta a su niño en el Hospital de Trocaire, en Do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Una madre alimenta a su niño en el Hospital de Trocaire, en Dolow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172" cy="23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C7FE" w14:textId="346524D5" w:rsidR="00C16439" w:rsidRDefault="00C16439" w:rsidP="002E1CEC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D81F64">
        <w:rPr>
          <w:rFonts w:ascii="MajritTxRoman" w:eastAsia="Times New Roman" w:hAnsi="MajritTxRoman" w:cs="Times New Roman"/>
          <w:noProof/>
          <w:color w:val="191919"/>
          <w:sz w:val="24"/>
          <w:szCs w:val="24"/>
          <w:shd w:val="clear" w:color="auto" w:fill="000000"/>
          <w:lang w:eastAsia="es-ES"/>
        </w:rPr>
        <w:drawing>
          <wp:inline distT="0" distB="0" distL="0" distR="0" wp14:anchorId="2742CC55" wp14:editId="48A5A142">
            <wp:extent cx="3084782" cy="2055033"/>
            <wp:effectExtent l="0" t="0" r="1905" b="2540"/>
            <wp:docPr id="29" name="Imagen 29" descr="Un padre junto a su hijo, sobre una cama del hospital de Trocaire, en Do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Un padre junto a su hijo, sobre una cama del hospital de Trocaire, en Dolow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50" cy="206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656F6" w14:textId="77777777" w:rsidR="00C16439" w:rsidRDefault="005E0785" w:rsidP="00923B60">
      <w:pPr>
        <w:spacing w:after="100" w:line="240" w:lineRule="auto"/>
        <w:rPr>
          <w:rFonts w:ascii="MajritTxRoman" w:eastAsia="Times New Roman" w:hAnsi="MajritTxRoman" w:cs="Times New Roman"/>
          <w:b/>
          <w:bCs/>
          <w:color w:val="000000"/>
          <w:sz w:val="24"/>
          <w:szCs w:val="24"/>
          <w:lang w:eastAsia="es-ES"/>
        </w:rPr>
      </w:pPr>
      <w:r w:rsidRPr="005E0785">
        <w:rPr>
          <w:rFonts w:ascii="MajritTxRoman" w:eastAsia="Times New Roman" w:hAnsi="MajritTxRoman" w:cs="Times New Roman"/>
          <w:b/>
          <w:bCs/>
          <w:color w:val="000000"/>
          <w:sz w:val="24"/>
          <w:szCs w:val="24"/>
          <w:lang w:eastAsia="es-ES"/>
        </w:rPr>
        <w:t xml:space="preserve">Esto ya no es pobreza, esto es miseria. Esto es injusto en mundo donde sobra de todo. Esto nos descalifica </w:t>
      </w:r>
    </w:p>
    <w:p w14:paraId="520730CB" w14:textId="03C3B3D3" w:rsidR="0020274B" w:rsidRPr="005E0785" w:rsidRDefault="005E0785" w:rsidP="00923B60">
      <w:pPr>
        <w:spacing w:after="100" w:line="240" w:lineRule="auto"/>
        <w:rPr>
          <w:rFonts w:ascii="MajritTxRoman" w:eastAsia="Times New Roman" w:hAnsi="MajritTxRoman" w:cs="Times New Roman"/>
          <w:b/>
          <w:bCs/>
          <w:color w:val="000000"/>
          <w:sz w:val="24"/>
          <w:szCs w:val="24"/>
          <w:lang w:eastAsia="es-ES"/>
        </w:rPr>
      </w:pPr>
      <w:r w:rsidRPr="005E0785">
        <w:rPr>
          <w:rFonts w:ascii="MajritTxRoman" w:eastAsia="Times New Roman" w:hAnsi="MajritTxRoman" w:cs="Times New Roman"/>
          <w:b/>
          <w:bCs/>
          <w:color w:val="000000"/>
          <w:sz w:val="24"/>
          <w:szCs w:val="24"/>
          <w:lang w:eastAsia="es-ES"/>
        </w:rPr>
        <w:t>como seres humanos</w:t>
      </w:r>
    </w:p>
    <w:p w14:paraId="3EF0C731" w14:textId="1E1BF827" w:rsidR="00923B60" w:rsidRDefault="00C73CA6" w:rsidP="00923B60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color w:val="191919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066B7EB1" wp14:editId="574AE95C">
            <wp:extent cx="3925570" cy="279999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76" cy="286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BE8B" w14:textId="37853B6E" w:rsidR="005E0785" w:rsidRDefault="005E0785" w:rsidP="00923B60">
      <w:pPr>
        <w:spacing w:before="100" w:beforeAutospacing="1" w:after="100" w:afterAutospacing="1" w:line="240" w:lineRule="auto"/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</w:pPr>
      <w:r w:rsidRPr="005E0785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Este es el abuelo</w:t>
      </w:r>
      <w:r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>, con su esposa,</w:t>
      </w:r>
      <w:r w:rsidRPr="005E0785">
        <w:rPr>
          <w:rFonts w:ascii="MajritTxRoman" w:eastAsia="Times New Roman" w:hAnsi="MajritTxRoman" w:cs="Times New Roman"/>
          <w:b/>
          <w:bCs/>
          <w:color w:val="191919"/>
          <w:sz w:val="24"/>
          <w:szCs w:val="24"/>
          <w:lang w:eastAsia="es-ES"/>
        </w:rPr>
        <w:t xml:space="preserve"> que salvó a los nietos de la riada.</w:t>
      </w:r>
    </w:p>
    <w:sectPr w:rsidR="005E07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jritTx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166C6"/>
    <w:multiLevelType w:val="multilevel"/>
    <w:tmpl w:val="13C8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282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2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6F"/>
    <w:rsid w:val="000D4B01"/>
    <w:rsid w:val="001320CB"/>
    <w:rsid w:val="001344A3"/>
    <w:rsid w:val="00170CF8"/>
    <w:rsid w:val="001925A3"/>
    <w:rsid w:val="001A5D5C"/>
    <w:rsid w:val="001D2FE8"/>
    <w:rsid w:val="0020274B"/>
    <w:rsid w:val="00260AF1"/>
    <w:rsid w:val="002E1CEC"/>
    <w:rsid w:val="00305CB8"/>
    <w:rsid w:val="003254E5"/>
    <w:rsid w:val="003602F3"/>
    <w:rsid w:val="00427A8D"/>
    <w:rsid w:val="004676C0"/>
    <w:rsid w:val="004C3598"/>
    <w:rsid w:val="004E2DEA"/>
    <w:rsid w:val="004E76C5"/>
    <w:rsid w:val="0050012E"/>
    <w:rsid w:val="005C18AA"/>
    <w:rsid w:val="005E0785"/>
    <w:rsid w:val="00607D8F"/>
    <w:rsid w:val="0063326A"/>
    <w:rsid w:val="006351F2"/>
    <w:rsid w:val="00645A3A"/>
    <w:rsid w:val="00675CEC"/>
    <w:rsid w:val="006A3168"/>
    <w:rsid w:val="006C1EC6"/>
    <w:rsid w:val="006E6D01"/>
    <w:rsid w:val="007249CA"/>
    <w:rsid w:val="007537F5"/>
    <w:rsid w:val="00795603"/>
    <w:rsid w:val="00797195"/>
    <w:rsid w:val="007D3137"/>
    <w:rsid w:val="00805B6F"/>
    <w:rsid w:val="00817ED2"/>
    <w:rsid w:val="00904A5F"/>
    <w:rsid w:val="0091294C"/>
    <w:rsid w:val="00923B60"/>
    <w:rsid w:val="009749F7"/>
    <w:rsid w:val="00996586"/>
    <w:rsid w:val="009D27AA"/>
    <w:rsid w:val="009D2F11"/>
    <w:rsid w:val="00A22C06"/>
    <w:rsid w:val="00A47957"/>
    <w:rsid w:val="00A72E18"/>
    <w:rsid w:val="00A85E2D"/>
    <w:rsid w:val="00AD52DA"/>
    <w:rsid w:val="00B4489E"/>
    <w:rsid w:val="00B66599"/>
    <w:rsid w:val="00B67C66"/>
    <w:rsid w:val="00B82CBF"/>
    <w:rsid w:val="00B87452"/>
    <w:rsid w:val="00BC7606"/>
    <w:rsid w:val="00BE21E7"/>
    <w:rsid w:val="00C16439"/>
    <w:rsid w:val="00C55315"/>
    <w:rsid w:val="00C73CA6"/>
    <w:rsid w:val="00C965B4"/>
    <w:rsid w:val="00CA71A0"/>
    <w:rsid w:val="00D57D5F"/>
    <w:rsid w:val="00D70C06"/>
    <w:rsid w:val="00DF15BB"/>
    <w:rsid w:val="00F70E1D"/>
    <w:rsid w:val="00F710FB"/>
    <w:rsid w:val="00F74DC2"/>
    <w:rsid w:val="00FD4CAF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83A5"/>
  <w15:docId w15:val="{46764CF2-137B-46AD-817B-35A80A06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04A5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C1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pais.com/internacional/2022-02-08/el-cuerno-de-africa-se-enfrenta-a-la-hambruna-debido-a-su-peor-sequia-en-40-ano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st\OneDrive\Documentos\Plantillas%20personalizadas%20de%20Office\Plantilla%20en%20blanco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aust\OneDrive\Escritorio\ESTADISTICAS%20Y%20GRAFICAS\C%20AMBIO%20CLIMATICO%20Y%20CONSUMO%20DE%20PETROLEO%20POR%20LOS%20PAISES%20RIC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Consumo</a:t>
            </a:r>
            <a:r>
              <a:rPr lang="es-ES" baseline="0"/>
              <a:t> de millones de barribles </a:t>
            </a:r>
          </a:p>
          <a:p>
            <a:pPr>
              <a:defRPr/>
            </a:pPr>
            <a:r>
              <a:rPr lang="es-ES" baseline="0"/>
              <a:t>de petroleo por día</a:t>
            </a:r>
            <a:endParaRPr lang="es-ES"/>
          </a:p>
        </c:rich>
      </c:tx>
      <c:layout>
        <c:manualLayout>
          <c:xMode val="edge"/>
          <c:yMode val="edge"/>
          <c:x val="0.25494422386084326"/>
          <c:y val="0.3064275037369207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7380302447479526E-2"/>
          <c:y val="0.31588046431217587"/>
          <c:w val="0.95211201895819531"/>
          <c:h val="0.3976165982462861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s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Hoja1!$A$3:$A$18</c:f>
              <c:strCache>
                <c:ptCount val="16"/>
                <c:pt idx="0">
                  <c:v>EE.UU</c:v>
                </c:pt>
                <c:pt idx="1">
                  <c:v>CHINA</c:v>
                </c:pt>
                <c:pt idx="2">
                  <c:v>JAPON</c:v>
                </c:pt>
                <c:pt idx="3">
                  <c:v>INDIA</c:v>
                </c:pt>
                <c:pt idx="4">
                  <c:v>RUSIA</c:v>
                </c:pt>
                <c:pt idx="5">
                  <c:v>ARABIA SAU</c:v>
                </c:pt>
                <c:pt idx="6">
                  <c:v>BRASIL</c:v>
                </c:pt>
                <c:pt idx="7">
                  <c:v>ALEMANIA</c:v>
                </c:pt>
                <c:pt idx="8">
                  <c:v>COREA SUR</c:v>
                </c:pt>
                <c:pt idx="9">
                  <c:v>CANADA</c:v>
                </c:pt>
                <c:pt idx="10">
                  <c:v>MEXICO</c:v>
                </c:pt>
                <c:pt idx="11">
                  <c:v>FRANCIA</c:v>
                </c:pt>
                <c:pt idx="12">
                  <c:v>IRAN</c:v>
                </c:pt>
                <c:pt idx="13">
                  <c:v>RE.UNIDO</c:v>
                </c:pt>
                <c:pt idx="14">
                  <c:v>ITALIA</c:v>
                </c:pt>
                <c:pt idx="15">
                  <c:v>ESPAÑA</c:v>
                </c:pt>
              </c:strCache>
            </c:strRef>
          </c:cat>
          <c:val>
            <c:numRef>
              <c:f>Hoja1!$B$3:$B$18</c:f>
              <c:numCache>
                <c:formatCode>General</c:formatCode>
                <c:ptCount val="16"/>
                <c:pt idx="0">
                  <c:v>19.399999999999999</c:v>
                </c:pt>
                <c:pt idx="1">
                  <c:v>10.3</c:v>
                </c:pt>
                <c:pt idx="2">
                  <c:v>4.7</c:v>
                </c:pt>
                <c:pt idx="3">
                  <c:v>3.6</c:v>
                </c:pt>
                <c:pt idx="4">
                  <c:v>3.2</c:v>
                </c:pt>
                <c:pt idx="5">
                  <c:v>2.8</c:v>
                </c:pt>
                <c:pt idx="6">
                  <c:v>2.8</c:v>
                </c:pt>
                <c:pt idx="7">
                  <c:v>2.4</c:v>
                </c:pt>
                <c:pt idx="8">
                  <c:v>2.2999999999999998</c:v>
                </c:pt>
                <c:pt idx="9">
                  <c:v>2.8</c:v>
                </c:pt>
                <c:pt idx="10">
                  <c:v>2.2000000000000002</c:v>
                </c:pt>
                <c:pt idx="11">
                  <c:v>1.7</c:v>
                </c:pt>
                <c:pt idx="12">
                  <c:v>1.7</c:v>
                </c:pt>
                <c:pt idx="13">
                  <c:v>1.5</c:v>
                </c:pt>
                <c:pt idx="14">
                  <c:v>1.3</c:v>
                </c:pt>
                <c:pt idx="15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5A-4FBA-993B-3C7DE769B3D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6853888"/>
        <c:axId val="80254848"/>
      </c:barChart>
      <c:catAx>
        <c:axId val="6685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s-ES"/>
          </a:p>
        </c:txPr>
        <c:crossAx val="80254848"/>
        <c:crosses val="autoZero"/>
        <c:auto val="1"/>
        <c:lblAlgn val="ctr"/>
        <c:lblOffset val="100"/>
        <c:noMultiLvlLbl val="0"/>
      </c:catAx>
      <c:valAx>
        <c:axId val="802548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6685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0D37833-32BA-4BFF-BC85-EFC03EA5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 blanco.dotx</Template>
  <TotalTime>1</TotalTime>
  <Pages>1</Pages>
  <Words>1490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</dc:creator>
  <cp:keywords/>
  <dc:description/>
  <cp:lastModifiedBy>faustino.vilabrille@gmail.com</cp:lastModifiedBy>
  <cp:revision>2</cp:revision>
  <cp:lastPrinted>2023-02-11T23:59:00Z</cp:lastPrinted>
  <dcterms:created xsi:type="dcterms:W3CDTF">2023-02-12T09:13:00Z</dcterms:created>
  <dcterms:modified xsi:type="dcterms:W3CDTF">2023-02-12T09:13:00Z</dcterms:modified>
</cp:coreProperties>
</file>